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3"/>
        <w:ind w:left="4254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___________________________________</w:t>
      </w:r>
    </w:p>
    <w:p>
      <w:pPr>
        <w:pStyle w:val="Style24"/>
        <w:ind w:left="3545" w:right="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(наименование суда)</w:t>
      </w:r>
    </w:p>
    <w:p>
      <w:pPr>
        <w:pStyle w:val="Style23"/>
        <w:ind w:left="4254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</w:t>
      </w:r>
    </w:p>
    <w:p>
      <w:pPr>
        <w:pStyle w:val="Style23"/>
        <w:ind w:left="4254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Истец: _______________________________</w:t>
      </w:r>
    </w:p>
    <w:p>
      <w:pPr>
        <w:pStyle w:val="Style24"/>
        <w:ind w:left="3545" w:right="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(ФИО)</w:t>
      </w:r>
    </w:p>
    <w:p>
      <w:pPr>
        <w:pStyle w:val="Style23"/>
        <w:ind w:left="4254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</w:t>
      </w:r>
    </w:p>
    <w:p>
      <w:pPr>
        <w:pStyle w:val="Style24"/>
        <w:ind w:left="3545" w:right="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(место жительства и регистрации)</w:t>
      </w:r>
    </w:p>
    <w:p>
      <w:pPr>
        <w:pStyle w:val="Style23"/>
        <w:ind w:left="4254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</w:t>
      </w:r>
    </w:p>
    <w:p>
      <w:pPr>
        <w:pStyle w:val="Style23"/>
        <w:ind w:left="4254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Ответчик: ____________________________</w:t>
      </w:r>
    </w:p>
    <w:p>
      <w:pPr>
        <w:pStyle w:val="Style24"/>
        <w:ind w:left="4254" w:right="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(ФИО)</w:t>
      </w:r>
    </w:p>
    <w:p>
      <w:pPr>
        <w:pStyle w:val="Style23"/>
        <w:ind w:left="4254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</w:t>
      </w:r>
    </w:p>
    <w:p>
      <w:pPr>
        <w:pStyle w:val="Style24"/>
        <w:ind w:left="3545" w:right="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(место жительства и регистрации)</w:t>
      </w:r>
    </w:p>
    <w:p>
      <w:pPr>
        <w:pStyle w:val="Style23"/>
        <w:ind w:left="4254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</w:t>
      </w:r>
    </w:p>
    <w:p>
      <w:pPr>
        <w:pStyle w:val="Style23"/>
        <w:ind w:left="4254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Цена иска:  ___________________________</w:t>
      </w:r>
    </w:p>
    <w:p>
      <w:pPr>
        <w:pStyle w:val="Style24"/>
        <w:ind w:left="4254" w:right="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(сумма в рублях)</w:t>
      </w:r>
    </w:p>
    <w:p>
      <w:pPr>
        <w:pStyle w:val="Style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rPr>
          <w:rFonts w:ascii="Times New Roman" w:hAnsi="Times New Roman" w:cs="Times New Roman"/>
          <w:sz w:val="24"/>
          <w:szCs w:val="24"/>
        </w:rPr>
      </w:pPr>
      <w:hyperlink w:anchor="Земля">
        <w:r>
          <w:rPr>
            <w:rStyle w:val="Style15"/>
            <w:rFonts w:cs="Times New Roman" w:ascii="Times New Roman" w:hAnsi="Times New Roman"/>
          </w:rPr>
          <w:t>Исковое заявление</w:t>
          <w:br/>
        </w:r>
        <w:bookmarkStart w:id="0" w:name="__DdeLink__20_328063974"/>
        <w:r>
          <w:rPr>
            <w:rStyle w:val="Style15"/>
            <w:rFonts w:cs="Times New Roman" w:ascii="Times New Roman" w:hAnsi="Times New Roman"/>
          </w:rPr>
          <w:t>о признании права пожизненного наследуемого владения земельным участком</w:t>
        </w:r>
      </w:hyperlink>
      <w:bookmarkEnd w:id="0"/>
    </w:p>
    <w:p>
      <w:pPr>
        <w:pStyle w:val="Style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 __________ _____ г. Истец на основании __________________________________</w:t>
        <w:br/>
        <w:t>_______________________________________ получил земельный участок, общей площадью _______ кв. м кадастровый номер ____________________________________________, расположенный по адресу: _______________________________________________________</w:t>
        <w:br/>
        <w:t>_____________________________________.</w:t>
      </w:r>
    </w:p>
    <w:p>
      <w:pPr>
        <w:pStyle w:val="Style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«___» __________ _____ г. Ответчик ____________________________________________ </w:t>
      </w:r>
    </w:p>
    <w:p>
      <w:pPr>
        <w:pStyle w:val="Style26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Style w:val="Style17"/>
          <w:rFonts w:cs="Times New Roman" w:ascii="Times New Roman" w:hAnsi="Times New Roman"/>
          <w:sz w:val="18"/>
          <w:szCs w:val="18"/>
        </w:rPr>
        <w:t>ФИО</w:t>
      </w:r>
      <w:r>
        <w:rPr>
          <w:rFonts w:cs="Times New Roman" w:ascii="Times New Roman" w:hAnsi="Times New Roman"/>
          <w:sz w:val="18"/>
          <w:szCs w:val="18"/>
        </w:rPr>
        <w:t xml:space="preserve">) </w:t>
      </w:r>
    </w:p>
    <w:p>
      <w:pPr>
        <w:pStyle w:val="Style26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____________________________________________________________________</w:t>
        <w:br/>
        <w:t>получил земельный участок, общей площадью _______ кв. м, расположенный по адресу: ____________________________________________________________________________________________________, ранее предоставленный Истцу.</w:t>
      </w:r>
    </w:p>
    <w:p>
      <w:pPr>
        <w:pStyle w:val="Style26"/>
        <w:rPr/>
      </w:pPr>
      <w:r>
        <w:rPr>
          <w:rFonts w:cs="Times New Roman" w:ascii="Times New Roman" w:hAnsi="Times New Roman"/>
          <w:sz w:val="24"/>
          <w:szCs w:val="24"/>
        </w:rPr>
        <w:t>Истец считает, что право пожизненного наследуемого владения на земельный участок у Ответчика не могло возникнуть. Указанный участок ранее был предоставлен на праве пожизненного наследуемого владения Истцу и из его обладания не выбывал. Следовательно, Администрация не имела законных оснований для предоставления земельного участка Ответчик.</w:t>
      </w:r>
    </w:p>
    <w:p>
      <w:pPr>
        <w:pStyle w:val="Style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прекращения права пожизненного наследуемого владения предусмотрен ЗК РФ (статья 45). Указанный порядок прекращения права в отношении Истца не соблюден. Более того, в настоящее время Истец имеет намерение передать принадлежащий ему земельный участок по наследству. В то же время он не может осуществить указанное, так как незаконная передача земли Ответчику Администрацией ставит под сомнение наличие права пожизненного наследуемого владения Истца.</w:t>
      </w:r>
    </w:p>
    <w:p>
      <w:pPr>
        <w:pStyle w:val="Style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изложенного, руководствуясь ст. 21, 45 ЗК РФ, ст. 12 ГК РФ, прошу:</w:t>
      </w:r>
    </w:p>
    <w:p>
      <w:pPr>
        <w:pStyle w:val="Style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Признать право пожизненного наследуемого владения Истца на земельный участок, общей площадью _______ кв. м, кадастровый номер__________________________________, расположенный по адресу: ________________________________________________________</w:t>
        <w:br/>
        <w:t>______________________________________________.</w:t>
      </w:r>
    </w:p>
    <w:p>
      <w:pPr>
        <w:pStyle w:val="Style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Приложения:</w:t>
      </w:r>
    </w:p>
    <w:p>
      <w:pPr>
        <w:pStyle w:val="Style2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Документы, подтверждающие обстоятельства, изложенные в настоящем исковом заявлении.</w:t>
      </w:r>
    </w:p>
    <w:p>
      <w:pPr>
        <w:pStyle w:val="Style2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Квитанция об уплате госпошлины.</w:t>
      </w:r>
    </w:p>
    <w:p>
      <w:pPr>
        <w:pStyle w:val="Style29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Копия искового заявления для Ответчика.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>
          <w:rStyle w:val="Style14"/>
          <w:rFonts w:cs="Times New Roman" w:ascii="Times New Roman" w:hAnsi="Times New Roman"/>
          <w:sz w:val="24"/>
        </w:rPr>
        <w:t>Дата подачи заявления: «____» __________ 20____ г.</w:t>
      </w:r>
    </w:p>
    <w:p>
      <w:pPr>
        <w:pStyle w:val="Normal"/>
        <w:rPr>
          <w:rStyle w:val="Style14"/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rPr/>
      </w:pPr>
      <w:r>
        <w:rPr>
          <w:rStyle w:val="Style14"/>
          <w:rFonts w:cs="Times New Roman" w:ascii="Times New Roman" w:hAnsi="Times New Roman"/>
          <w:sz w:val="24"/>
        </w:rPr>
        <w:t>Подпись Истца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/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180"/>
      </w:pPr>
      <w:rPr/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5220"/>
        </w:tabs>
        <w:ind w:left="5220" w:hanging="180"/>
      </w:pPr>
      <w:rPr/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/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180"/>
      </w:pPr>
      <w:rPr/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5220"/>
        </w:tabs>
        <w:ind w:left="5220" w:hanging="180"/>
      </w:pPr>
      <w:rPr/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Arial" w:hAnsi="Arial" w:eastAsia="Arial Unicode MS" w:cs="Arial"/>
      <w:color w:val="auto"/>
      <w:kern w:val="2"/>
      <w:sz w:val="20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jc w:val="center"/>
      <w:outlineLvl w:val="1"/>
    </w:pPr>
    <w:rPr>
      <w:rFonts w:ascii="Verdana" w:hAnsi="Verdana" w:cs="Arial"/>
      <w:b/>
      <w:bCs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Дата и подпись иска"/>
    <w:qFormat/>
    <w:rPr>
      <w:rFonts w:ascii="Verdana" w:hAnsi="Verdana" w:cs="Verdana"/>
      <w:b/>
      <w:bCs/>
    </w:rPr>
  </w:style>
  <w:style w:type="character" w:styleId="Style15">
    <w:name w:val="Интернет-ссылка"/>
    <w:rPr>
      <w:strike w:val="false"/>
      <w:dstrike w:val="false"/>
      <w:color w:val="000000"/>
      <w:sz w:val="20"/>
      <w:u w:val="none"/>
    </w:rPr>
  </w:style>
  <w:style w:type="character" w:styleId="Style16">
    <w:name w:val="Основной текст исков Знак"/>
    <w:qFormat/>
    <w:rPr>
      <w:sz w:val="24"/>
      <w:lang w:val="ru-RU" w:bidi="ar-SA"/>
    </w:rPr>
  </w:style>
  <w:style w:type="character" w:styleId="Style17">
    <w:name w:val="Курсив в тексте иска Знак"/>
    <w:qFormat/>
    <w:rPr>
      <w:i/>
      <w:iCs/>
      <w:sz w:val="24"/>
      <w:lang w:val="ru-RU"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3">
    <w:name w:val="Эпиграф"/>
    <w:basedOn w:val="Normal"/>
    <w:qFormat/>
    <w:pPr>
      <w:ind w:left="5506" w:right="0" w:hanging="0"/>
      <w:jc w:val="both"/>
    </w:pPr>
    <w:rPr>
      <w:szCs w:val="20"/>
    </w:rPr>
  </w:style>
  <w:style w:type="paragraph" w:styleId="Style24">
    <w:name w:val="Подписи эпиграфа"/>
    <w:basedOn w:val="Normal"/>
    <w:qFormat/>
    <w:pPr>
      <w:ind w:left="5579" w:right="0" w:hanging="0"/>
      <w:jc w:val="center"/>
    </w:pPr>
    <w:rPr>
      <w:sz w:val="20"/>
      <w:szCs w:val="20"/>
    </w:rPr>
  </w:style>
  <w:style w:type="paragraph" w:styleId="Style25">
    <w:name w:val="Исковое заявление"/>
    <w:basedOn w:val="2"/>
    <w:qFormat/>
    <w:pPr>
      <w:numPr>
        <w:ilvl w:val="0"/>
        <w:numId w:val="0"/>
      </w:numPr>
      <w:ind w:left="0" w:right="0" w:hanging="0"/>
    </w:pPr>
    <w:rPr>
      <w:rFonts w:cs="Times New Roman"/>
      <w:iCs w:val="false"/>
      <w:szCs w:val="20"/>
    </w:rPr>
  </w:style>
  <w:style w:type="paragraph" w:styleId="Style26">
    <w:name w:val="Основной текст исков"/>
    <w:basedOn w:val="Normal"/>
    <w:qFormat/>
    <w:pPr>
      <w:ind w:left="0" w:right="0" w:firstLine="540"/>
      <w:jc w:val="both"/>
    </w:pPr>
    <w:rPr>
      <w:szCs w:val="20"/>
    </w:rPr>
  </w:style>
  <w:style w:type="paragraph" w:styleId="Style27">
    <w:name w:val="На основании изложенного..."/>
    <w:basedOn w:val="Normal"/>
    <w:qFormat/>
    <w:pPr>
      <w:ind w:left="0" w:right="0" w:firstLine="539"/>
      <w:jc w:val="both"/>
    </w:pPr>
    <w:rPr>
      <w:rFonts w:ascii="Verdana" w:hAnsi="Verdana" w:cs="Verdana"/>
      <w:b/>
      <w:bCs/>
      <w:szCs w:val="20"/>
    </w:rPr>
  </w:style>
  <w:style w:type="paragraph" w:styleId="Style28">
    <w:name w:val="Приложение"/>
    <w:basedOn w:val="Normal"/>
    <w:qFormat/>
    <w:pPr>
      <w:ind w:left="0" w:right="0" w:firstLine="540"/>
      <w:jc w:val="both"/>
    </w:pPr>
    <w:rPr>
      <w:i/>
      <w:iCs/>
      <w:szCs w:val="20"/>
    </w:rPr>
  </w:style>
  <w:style w:type="paragraph" w:styleId="Style29">
    <w:name w:val="Приложение-список"/>
    <w:basedOn w:val="Normal"/>
    <w:qFormat/>
    <w:pPr>
      <w:numPr>
        <w:ilvl w:val="0"/>
        <w:numId w:val="2"/>
      </w:numPr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2</Pages>
  <Words>257</Words>
  <Characters>2444</Characters>
  <CharactersWithSpaces>2749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2017-01-12T13:42:00Z</dcterms:created>
  <dc:creator>Юлия</dc:creator>
  <dc:description/>
  <cp:keywords/>
  <dc:language>ru-RU</dc:language>
  <cp:lastModifiedBy>Юлия</cp:lastModifiedBy>
  <dcterms:modified xsi:type="dcterms:W3CDTF">2017-01-12T13:42:00Z</dcterms:modified>
  <cp:revision>2</cp:revision>
  <dc:subject/>
  <dc:title/>
</cp:coreProperties>
</file>